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02" w:tblpY="1738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170"/>
        <w:gridCol w:w="5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right w:val="nil"/>
            </w:tcBorders>
          </w:tcPr>
          <w:p>
            <w:pPr>
              <w:rPr>
                <w:rFonts w:ascii="Times New Roman" w:hAnsi="Times New Roman"/>
                <w:bCs/>
                <w:i/>
                <w:spacing w:val="-20"/>
              </w:rPr>
            </w:pPr>
            <w:r>
              <w:rPr>
                <w:rFonts w:ascii="Times New Roman" w:hAnsi="Times New Roman"/>
                <w:bCs/>
                <w:i/>
                <w:spacing w:val="-20"/>
              </w:rPr>
              <w:t>Tuần:</w:t>
            </w:r>
          </w:p>
        </w:tc>
        <w:tc>
          <w:tcPr>
            <w:tcW w:w="2170" w:type="dxa"/>
            <w:tcBorders>
              <w:left w:val="nil"/>
            </w:tcBorders>
          </w:tcPr>
          <w:p>
            <w:pPr>
              <w:rPr>
                <w:rFonts w:ascii="Times New Roman" w:hAnsi="Times New Roman"/>
                <w:bCs/>
                <w:i/>
                <w:spacing w:val="-20"/>
              </w:rPr>
            </w:pPr>
            <w:r>
              <w:rPr>
                <w:rFonts w:ascii="Times New Roman" w:hAnsi="Times New Roman"/>
                <w:bCs/>
                <w:i/>
                <w:spacing w:val="-20"/>
              </w:rPr>
              <w:t>02 (13/09 =&gt;19/09)</w:t>
            </w:r>
          </w:p>
        </w:tc>
        <w:tc>
          <w:tcPr>
            <w:tcW w:w="5924" w:type="dxa"/>
            <w:vMerge w:val="restart"/>
          </w:tcPr>
          <w:p>
            <w:pPr>
              <w:tabs>
                <w:tab w:val="left" w:pos="6303"/>
                <w:tab w:val="left" w:pos="7560"/>
              </w:tabs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Bài 3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pt-BR"/>
              </w:rPr>
              <w:t>THỰC HÀNH: HÌNH CHIẾU CỦA VẬT THỂ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5" w:type="dxa"/>
            <w:tcBorders>
              <w:right w:val="nil"/>
            </w:tcBorders>
          </w:tcPr>
          <w:p>
            <w:pPr>
              <w:rPr>
                <w:rFonts w:ascii="Times New Roman" w:hAnsi="Times New Roman"/>
                <w:bCs/>
                <w:i/>
                <w:spacing w:val="-20"/>
              </w:rPr>
            </w:pPr>
            <w:r>
              <w:rPr>
                <w:rFonts w:ascii="Times New Roman" w:hAnsi="Times New Roman"/>
                <w:bCs/>
                <w:i/>
                <w:spacing w:val="-20"/>
              </w:rPr>
              <w:t>Tiết:</w:t>
            </w:r>
          </w:p>
        </w:tc>
        <w:tc>
          <w:tcPr>
            <w:tcW w:w="2170" w:type="dxa"/>
            <w:tcBorders>
              <w:left w:val="nil"/>
            </w:tcBorders>
          </w:tcPr>
          <w:p>
            <w:pPr>
              <w:rPr>
                <w:rFonts w:ascii="Times New Roman" w:hAnsi="Times New Roman"/>
                <w:bCs/>
                <w:i/>
                <w:spacing w:val="-20"/>
              </w:rPr>
            </w:pPr>
            <w:r>
              <w:rPr>
                <w:rFonts w:ascii="Times New Roman" w:hAnsi="Times New Roman"/>
                <w:bCs/>
                <w:i/>
                <w:spacing w:val="-20"/>
              </w:rPr>
              <w:t>01</w:t>
            </w:r>
          </w:p>
        </w:tc>
        <w:tc>
          <w:tcPr>
            <w:tcW w:w="5924" w:type="dxa"/>
            <w:vMerge w:val="continue"/>
          </w:tcPr>
          <w:p>
            <w:pPr>
              <w:rPr>
                <w:rFonts w:ascii="Times New Roman" w:hAnsi="Times New Roman"/>
                <w:bCs/>
                <w:i/>
                <w:spacing w:val="-20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b/>
          <w:lang w:val="fr-FR"/>
        </w:rPr>
      </w:pPr>
    </w:p>
    <w:p>
      <w:pPr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>I. Tìm hiểu nội dung và trình tự tiến hành :</w:t>
      </w:r>
      <w:r>
        <w:rPr>
          <w:rFonts w:ascii="Times New Roman" w:hAnsi="Times New Roman"/>
          <w:color w:val="000000"/>
          <w:lang w:val="pl-PL"/>
        </w:rPr>
        <w:t xml:space="preserve"> </w:t>
      </w:r>
    </w:p>
    <w:p>
      <w:pPr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 Hình chiếu 1: Hình chiếu b</w:t>
      </w:r>
      <w:r>
        <w:rPr>
          <w:rFonts w:ascii="Times New Roman" w:hAnsi="Times New Roman"/>
        </w:rPr>
        <w:t>ằ</w:t>
      </w:r>
      <w:r>
        <w:rPr>
          <w:rFonts w:ascii="Times New Roman" w:hAnsi="Times New Roman"/>
          <w:lang w:val="fr-FR"/>
        </w:rPr>
        <w:t>ng.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>- Hình chiếu 2: Hình chiếu cạnh</w:t>
      </w:r>
      <w:r>
        <w:rPr>
          <w:rFonts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 Hình chiếu 3: Hình chiếu đứng.</w:t>
      </w:r>
    </w:p>
    <w:p>
      <w:pPr>
        <w:spacing w:line="360" w:lineRule="auto"/>
        <w:ind w:left="75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Bảng 3.1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B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x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x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lang w:val="fr-FR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>+ Hình chiếu b</w:t>
      </w:r>
      <w:r>
        <w:rPr>
          <w:rFonts w:ascii="Times New Roman" w:hAnsi="Times New Roman"/>
        </w:rPr>
        <w:t>ằ</w:t>
      </w:r>
      <w:r>
        <w:rPr>
          <w:rFonts w:ascii="Times New Roman" w:hAnsi="Times New Roman"/>
          <w:lang w:val="fr-FR"/>
        </w:rPr>
        <w:t>ng nằm dưới Hình chiếu đứng</w:t>
      </w:r>
      <w:r>
        <w:rPr>
          <w:rFonts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+ Hình chiếu cạnh nằm bên phải Hình chiếu đứng.</w:t>
      </w:r>
    </w:p>
    <w:p>
      <w:pPr>
        <w:spacing w:line="360" w:lineRule="auto"/>
        <w:rPr>
          <w:rFonts w:ascii="Times New Roman" w:hAnsi="Times New Roman"/>
          <w:b/>
          <w:i/>
          <w:lang w:val="fr-FR"/>
        </w:rPr>
      </w:pPr>
      <w:r>
        <w:rPr>
          <w:rFonts w:ascii="Times New Roman" w:hAnsi="Times New Roman"/>
          <w:b/>
          <w:lang w:val="fr-FR"/>
        </w:rPr>
        <w:t>II. Hướng dẫn thực hành và cách trình bày bài làm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color w:val="000000"/>
          <w:lang w:val="pl-PL"/>
        </w:rPr>
        <w:t xml:space="preserve"> </w:t>
      </w:r>
    </w:p>
    <w:p>
      <w:pPr>
        <w:spacing w:line="360" w:lineRule="auto"/>
        <w:rPr>
          <w:rFonts w:ascii="Times New Roman" w:hAnsi="Times New Roman"/>
          <w:i/>
          <w:lang w:val="fr-FR"/>
        </w:rPr>
      </w:pPr>
      <w:r>
        <w:rPr>
          <w:rFonts w:ascii="Times New Roman" w:hAnsi="Times New Roman"/>
          <w:iCs/>
          <w:lang w:val="fr-FR"/>
        </w:rPr>
        <w:t>+ Nét liền đậm:</w:t>
      </w:r>
      <w:r>
        <w:rPr>
          <w:rFonts w:ascii="Times New Roman" w:hAnsi="Times New Roman"/>
          <w:i/>
          <w:lang w:val="fr-FR"/>
        </w:rPr>
        <w:t xml:space="preserve"> áp dụng vẽ cạnh thấy, đường bao thấy.</w:t>
      </w:r>
    </w:p>
    <w:p>
      <w:pPr>
        <w:spacing w:line="360" w:lineRule="auto"/>
        <w:rPr>
          <w:rFonts w:ascii="Times New Roman" w:hAnsi="Times New Roman"/>
          <w:i/>
          <w:lang w:val="fr-FR"/>
        </w:rPr>
      </w:pPr>
      <w:r>
        <w:rPr>
          <w:rFonts w:ascii="Times New Roman" w:hAnsi="Times New Roman"/>
          <w:iCs/>
          <w:lang w:val="fr-FR"/>
        </w:rPr>
        <w:t>+ Nét liền mảnh:</w:t>
      </w:r>
      <w:r>
        <w:rPr>
          <w:rFonts w:ascii="Times New Roman" w:hAnsi="Times New Roman"/>
          <w:i/>
          <w:lang w:val="fr-FR"/>
        </w:rPr>
        <w:t xml:space="preserve"> Áp dụng vẽ đường dóng, đường kích thước, đường gạch gạch.</w:t>
      </w:r>
    </w:p>
    <w:p>
      <w:pPr>
        <w:spacing w:line="360" w:lineRule="auto"/>
        <w:rPr>
          <w:rFonts w:ascii="Times New Roman" w:hAnsi="Times New Roman"/>
          <w:i/>
          <w:lang w:val="fr-FR"/>
        </w:rPr>
      </w:pPr>
      <w:r>
        <w:rPr>
          <w:rFonts w:ascii="Times New Roman" w:hAnsi="Times New Roman"/>
          <w:iCs/>
          <w:lang w:val="fr-FR"/>
        </w:rPr>
        <w:t>+ Nét đứt:</w:t>
      </w:r>
      <w:r>
        <w:rPr>
          <w:rFonts w:ascii="Times New Roman" w:hAnsi="Times New Roman"/>
          <w:i/>
          <w:lang w:val="fr-FR"/>
        </w:rPr>
        <w:t xml:space="preserve"> Áp dụng vẽ cạnh khuất, đường bao khuất</w:t>
      </w:r>
    </w:p>
    <w:p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Cs/>
          <w:lang w:val="fr-FR"/>
        </w:rPr>
        <w:t>+ Nét gạch chấm mảnh:</w:t>
      </w:r>
      <w:r>
        <w:rPr>
          <w:rFonts w:ascii="Times New Roman" w:hAnsi="Times New Roman"/>
          <w:i/>
          <w:lang w:val="fr-FR"/>
        </w:rPr>
        <w:t xml:space="preserve"> Vẽ đường tâm, đường trục đối xứng</w:t>
      </w:r>
      <w:r>
        <w:rPr>
          <w:rFonts w:ascii="Times New Roman" w:hAnsi="Times New Roman"/>
          <w:i/>
        </w:rPr>
        <w:t>.</w:t>
      </w:r>
    </w:p>
    <w:p>
      <w:pPr>
        <w:spacing w:line="360" w:lineRule="auto"/>
        <w:jc w:val="both"/>
        <w:rPr>
          <w:rFonts w:hint="default" w:ascii="Times New Roman" w:hAnsi="Times New Roman"/>
          <w:b/>
          <w:bCs/>
          <w:i w:val="0"/>
          <w:iCs/>
          <w:lang w:val="en-US"/>
        </w:rPr>
      </w:pPr>
      <w:r>
        <w:rPr>
          <w:rFonts w:hint="default" w:ascii="Times New Roman" w:hAnsi="Times New Roman"/>
          <w:b/>
          <w:bCs/>
          <w:i w:val="0"/>
          <w:iCs/>
          <w:lang w:val="en-US"/>
        </w:rPr>
        <w:t>III. Thực hành vẽ hình chiếu của vât thể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2498725" cy="1621155"/>
            <wp:effectExtent l="0" t="0" r="317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Tìm tòi mở rộng: (về nhà)</w:t>
      </w:r>
    </w:p>
    <w:p>
      <w:pPr>
        <w:spacing w:line="36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Nghiên cứu thêm về các loại nét vẽ kể trên.</w:t>
      </w:r>
    </w:p>
    <w:tbl>
      <w:tblPr>
        <w:tblStyle w:val="3"/>
        <w:tblpPr w:leftFromText="180" w:rightFromText="180" w:vertAnchor="page" w:horzAnchor="page" w:tblpX="1292" w:tblpY="1578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170"/>
        <w:gridCol w:w="5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tcBorders>
              <w:right w:val="nil"/>
            </w:tcBorders>
          </w:tcPr>
          <w:p>
            <w:pPr>
              <w:rPr>
                <w:rFonts w:ascii="Times New Roman" w:hAnsi="Times New Roman"/>
                <w:bCs/>
                <w:i/>
                <w:spacing w:val="-20"/>
              </w:rPr>
            </w:pPr>
            <w:r>
              <w:rPr>
                <w:rFonts w:ascii="Times New Roman" w:hAnsi="Times New Roman"/>
                <w:bCs/>
                <w:i/>
                <w:spacing w:val="-20"/>
              </w:rPr>
              <w:t>Tuần:</w:t>
            </w:r>
          </w:p>
        </w:tc>
        <w:tc>
          <w:tcPr>
            <w:tcW w:w="2170" w:type="dxa"/>
            <w:tcBorders>
              <w:left w:val="nil"/>
            </w:tcBorders>
          </w:tcPr>
          <w:p>
            <w:pPr>
              <w:rPr>
                <w:rFonts w:ascii="Times New Roman" w:hAnsi="Times New Roman"/>
                <w:bCs/>
                <w:i/>
                <w:spacing w:val="-20"/>
              </w:rPr>
            </w:pPr>
            <w:r>
              <w:rPr>
                <w:rFonts w:ascii="Times New Roman" w:hAnsi="Times New Roman"/>
                <w:bCs/>
                <w:i/>
                <w:spacing w:val="-20"/>
              </w:rPr>
              <w:t>02 (13/09 =&gt;19/09)</w:t>
            </w:r>
          </w:p>
        </w:tc>
        <w:tc>
          <w:tcPr>
            <w:tcW w:w="5924" w:type="dxa"/>
            <w:vMerge w:val="restart"/>
          </w:tcPr>
          <w:p>
            <w:pPr>
              <w:tabs>
                <w:tab w:val="left" w:pos="5556"/>
              </w:tabs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Bài 4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pt-BR"/>
              </w:rPr>
              <w:t>BẢN VẼ CÁC KHỐI ĐA DIỆN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5" w:type="dxa"/>
            <w:tcBorders>
              <w:right w:val="nil"/>
            </w:tcBorders>
          </w:tcPr>
          <w:p>
            <w:pPr>
              <w:rPr>
                <w:rFonts w:ascii="Times New Roman" w:hAnsi="Times New Roman"/>
                <w:bCs/>
                <w:i/>
                <w:spacing w:val="-20"/>
              </w:rPr>
            </w:pPr>
            <w:r>
              <w:rPr>
                <w:rFonts w:ascii="Times New Roman" w:hAnsi="Times New Roman"/>
                <w:bCs/>
                <w:i/>
                <w:spacing w:val="-20"/>
              </w:rPr>
              <w:t>Tiết:</w:t>
            </w:r>
          </w:p>
        </w:tc>
        <w:tc>
          <w:tcPr>
            <w:tcW w:w="2170" w:type="dxa"/>
            <w:tcBorders>
              <w:left w:val="nil"/>
            </w:tcBorders>
          </w:tcPr>
          <w:p>
            <w:pPr>
              <w:rPr>
                <w:rFonts w:ascii="Times New Roman" w:hAnsi="Times New Roman"/>
                <w:bCs/>
                <w:i/>
                <w:spacing w:val="-20"/>
              </w:rPr>
            </w:pPr>
            <w:r>
              <w:rPr>
                <w:rFonts w:ascii="Times New Roman" w:hAnsi="Times New Roman"/>
                <w:bCs/>
                <w:i/>
                <w:spacing w:val="-20"/>
              </w:rPr>
              <w:t>02</w:t>
            </w:r>
          </w:p>
        </w:tc>
        <w:tc>
          <w:tcPr>
            <w:tcW w:w="5924" w:type="dxa"/>
            <w:vMerge w:val="continue"/>
          </w:tcPr>
          <w:p>
            <w:pPr>
              <w:rPr>
                <w:rFonts w:ascii="Times New Roman" w:hAnsi="Times New Roman"/>
                <w:bCs/>
                <w:i/>
                <w:spacing w:val="-20"/>
              </w:rPr>
            </w:pPr>
          </w:p>
        </w:tc>
      </w:tr>
    </w:tbl>
    <w:p>
      <w:pPr>
        <w:spacing w:line="276" w:lineRule="auto"/>
        <w:rPr>
          <w:rFonts w:ascii="Times New Roman" w:hAnsi="Times New Roman"/>
          <w:b/>
          <w:lang w:val="fr-FR"/>
        </w:rPr>
      </w:pPr>
    </w:p>
    <w:p>
      <w:pPr>
        <w:spacing w:line="276" w:lineRule="auto"/>
        <w:rPr>
          <w:rFonts w:hint="default"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fr-FR"/>
        </w:rPr>
        <w:t>I. Khối đa diện</w:t>
      </w:r>
      <w:r>
        <w:rPr>
          <w:rFonts w:hint="default" w:ascii="Times New Roman" w:hAnsi="Times New Roman"/>
          <w:b/>
          <w:lang w:val="en-US"/>
        </w:rPr>
        <w:t>.</w:t>
      </w:r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fr-FR"/>
        </w:rPr>
        <w:t>Khối đa diện được bao bới các hình đa giác phẳng.</w:t>
      </w:r>
      <w:r>
        <w:rPr>
          <w:rFonts w:ascii="Times New Roman" w:hAnsi="Times New Roman"/>
        </w:rPr>
        <w:t xml:space="preserve"> (cho ví dụ một số đồ vật có hình khối đa diện).</w:t>
      </w:r>
    </w:p>
    <w:p>
      <w:pPr>
        <w:spacing w:line="276" w:lineRule="auto"/>
        <w:rPr>
          <w:rFonts w:hint="default"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pt-BR"/>
        </w:rPr>
        <w:t>II. Hình hộp chữ nhật</w:t>
      </w:r>
      <w:r>
        <w:rPr>
          <w:rFonts w:hint="default" w:ascii="Times New Roman" w:hAnsi="Times New Roman"/>
          <w:b/>
          <w:lang w:val="en-US"/>
        </w:rPr>
        <w:t>.</w:t>
      </w:r>
    </w:p>
    <w:p>
      <w:pPr>
        <w:spacing w:line="360" w:lineRule="auto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1. Thế nào là hình hộp chữ nhật.</w:t>
      </w:r>
    </w:p>
    <w:p>
      <w:pPr>
        <w:spacing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Hình hộp chữ nhật được bao bởi 6 hình chữ nhật.</w:t>
      </w:r>
    </w:p>
    <w:p>
      <w:pPr>
        <w:spacing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Các mặt phẳng đó được ghép vuông góc với nhau.</w:t>
      </w:r>
    </w:p>
    <w:p>
      <w:pPr>
        <w:spacing w:line="276" w:lineRule="auto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2. Hình chiếu của hình hộp chữ nhật.</w:t>
      </w:r>
    </w:p>
    <w:tbl>
      <w:tblPr>
        <w:tblStyle w:val="3"/>
        <w:tblpPr w:leftFromText="180" w:rightFromText="180" w:vertAnchor="text" w:horzAnchor="page" w:tblpX="2408" w:tblpY="244"/>
        <w:tblOverlap w:val="never"/>
        <w:tblW w:w="7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34"/>
        <w:gridCol w:w="3012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Hình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H. chiếu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H. dạng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K. thước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Đứn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Hình chữ nhật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 x 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Bằng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Hình chữ nhật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 x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Cạnh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Hình chữ nhật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b x h</w:t>
            </w:r>
          </w:p>
        </w:tc>
      </w:tr>
    </w:tbl>
    <w:p>
      <w:pPr>
        <w:spacing w:line="360" w:lineRule="auto"/>
        <w:jc w:val="both"/>
        <w:rPr>
          <w:rFonts w:ascii="Times New Roman" w:hAnsi="Times New Roman"/>
          <w:i/>
          <w:iCs/>
        </w:rPr>
      </w:pPr>
    </w:p>
    <w:p>
      <w:pPr>
        <w:spacing w:line="276" w:lineRule="auto"/>
        <w:ind w:left="75"/>
        <w:rPr>
          <w:rFonts w:hint="default"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pt-BR"/>
        </w:rPr>
        <w:t>III. Hình lăng trụ đều</w:t>
      </w:r>
      <w:r>
        <w:rPr>
          <w:rFonts w:hint="default" w:ascii="Times New Roman" w:hAnsi="Times New Roman"/>
          <w:b/>
          <w:lang w:val="en-US"/>
        </w:rPr>
        <w:t>.</w:t>
      </w:r>
    </w:p>
    <w:p>
      <w:pPr>
        <w:spacing w:line="360" w:lineRule="auto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1. Thế nào là hình lăng trụ đều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 xml:space="preserve">-  Ba mặt bên là các hình chữ nhật, hai đáy là </w:t>
      </w:r>
      <w:r>
        <w:rPr>
          <w:rFonts w:ascii="Times New Roman" w:hAnsi="Times New Roman"/>
        </w:rPr>
        <w:t>đa giác</w:t>
      </w:r>
      <w:r>
        <w:rPr>
          <w:rFonts w:ascii="Times New Roman" w:hAnsi="Times New Roman"/>
          <w:lang w:val="pt-BR"/>
        </w:rPr>
        <w:t xml:space="preserve"> có kích thước bằng nhau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  <w:lang w:val="pt-BR"/>
        </w:rPr>
        <w:t>Các mặt ph</w:t>
      </w:r>
      <w:r>
        <w:rPr>
          <w:rFonts w:ascii="Times New Roman" w:hAnsi="Times New Roman"/>
          <w:i/>
          <w:iCs/>
        </w:rPr>
        <w:t>ẳ</w:t>
      </w:r>
      <w:r>
        <w:rPr>
          <w:rFonts w:ascii="Times New Roman" w:hAnsi="Times New Roman"/>
          <w:i/>
          <w:iCs/>
          <w:lang w:val="pt-BR"/>
        </w:rPr>
        <w:t>ng này ghép kín và vuông góc với nhau</w:t>
      </w:r>
      <w:r>
        <w:rPr>
          <w:rFonts w:ascii="Times New Roman" w:hAnsi="Times New Roman"/>
          <w:i/>
          <w:iCs/>
        </w:rPr>
        <w:t>)</w:t>
      </w:r>
    </w:p>
    <w:p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Hình chiếu của hình lăng trụ đều.</w:t>
      </w:r>
    </w:p>
    <w:tbl>
      <w:tblPr>
        <w:tblStyle w:val="3"/>
        <w:tblpPr w:leftFromText="180" w:rightFromText="180" w:vertAnchor="text" w:horzAnchor="page" w:tblpX="2438" w:tblpY="241"/>
        <w:tblOverlap w:val="never"/>
        <w:tblW w:w="7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324"/>
        <w:gridCol w:w="308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Hình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H. chiếu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H. dạng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 thước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Đứng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Hình chữ nhật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x 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Bằng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Đa giác đều </w:t>
            </w:r>
            <w:r>
              <w:rPr>
                <w:rFonts w:ascii="Times New Roman" w:hAnsi="Times New Roman"/>
                <w:i/>
                <w:iCs/>
              </w:rPr>
              <w:t>(tam giác)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 x 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Cạnh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Hình chữ nhật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x b</w:t>
            </w:r>
          </w:p>
        </w:tc>
      </w:tr>
    </w:tbl>
    <w:p>
      <w:pPr>
        <w:spacing w:line="360" w:lineRule="auto"/>
        <w:jc w:val="both"/>
        <w:rPr>
          <w:rFonts w:ascii="Times New Roman" w:hAnsi="Times New Roman"/>
          <w:i/>
          <w:iCs/>
        </w:rPr>
      </w:pPr>
    </w:p>
    <w:p>
      <w:pPr>
        <w:spacing w:line="360" w:lineRule="auto"/>
        <w:jc w:val="both"/>
        <w:rPr>
          <w:rFonts w:ascii="Times New Roman" w:hAnsi="Times New Roman"/>
          <w:i/>
          <w:iCs/>
        </w:rPr>
      </w:pPr>
    </w:p>
    <w:p>
      <w:pPr>
        <w:spacing w:line="360" w:lineRule="auto"/>
        <w:jc w:val="both"/>
        <w:rPr>
          <w:rFonts w:ascii="Times New Roman" w:hAnsi="Times New Roman"/>
          <w:i/>
          <w:iCs/>
        </w:rPr>
      </w:pPr>
    </w:p>
    <w:p>
      <w:pPr>
        <w:spacing w:line="360" w:lineRule="auto"/>
        <w:jc w:val="both"/>
        <w:rPr>
          <w:rFonts w:ascii="Times New Roman" w:hAnsi="Times New Roman"/>
          <w:i/>
          <w:iCs/>
        </w:rPr>
      </w:pPr>
    </w:p>
    <w:p>
      <w:pPr>
        <w:spacing w:line="360" w:lineRule="auto"/>
        <w:jc w:val="both"/>
        <w:rPr>
          <w:rFonts w:ascii="Times New Roman" w:hAnsi="Times New Roman"/>
          <w:i/>
          <w:iCs/>
        </w:rPr>
      </w:pPr>
    </w:p>
    <w:p>
      <w:pPr>
        <w:spacing w:line="360" w:lineRule="auto"/>
        <w:rPr>
          <w:rFonts w:hint="default"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fr-FR"/>
        </w:rPr>
        <w:t>IV. Hình chóp đều</w:t>
      </w:r>
      <w:r>
        <w:rPr>
          <w:rFonts w:hint="default" w:ascii="Times New Roman" w:hAnsi="Times New Roman"/>
          <w:b/>
          <w:lang w:val="en-US"/>
        </w:rPr>
        <w:t>.</w:t>
      </w:r>
    </w:p>
    <w:p>
      <w:pPr>
        <w:spacing w:line="360" w:lineRule="auto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1. Thế nào là hình chóp đều.</w:t>
      </w:r>
    </w:p>
    <w:p>
      <w:pPr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Mặt đáy là một hình đa giác đều và các mặt bên là các hình tam giác cân bằng nhau có chung đỉnh.</w:t>
      </w:r>
    </w:p>
    <w:p>
      <w:pPr>
        <w:spacing w:line="360" w:lineRule="auto"/>
        <w:rPr>
          <w:rFonts w:hint="default"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fr-FR"/>
        </w:rPr>
        <w:t>2.Hình chiếu của hình chóp đều</w:t>
      </w:r>
      <w:r>
        <w:rPr>
          <w:rFonts w:hint="default" w:ascii="Times New Roman" w:hAnsi="Times New Roman"/>
          <w:b/>
          <w:lang w:val="en-US"/>
        </w:rPr>
        <w:t>.</w:t>
      </w:r>
      <w:bookmarkStart w:id="0" w:name="_GoBack"/>
      <w:bookmarkEnd w:id="0"/>
    </w:p>
    <w:tbl>
      <w:tblPr>
        <w:tblStyle w:val="3"/>
        <w:tblW w:w="8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790"/>
        <w:gridCol w:w="327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Hình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H. chiếu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H. dạng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 thước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Đứng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 giác cân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x 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Bằng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Đa giác đều </w:t>
            </w:r>
            <w:r>
              <w:rPr>
                <w:rFonts w:ascii="Times New Roman" w:hAnsi="Times New Roman"/>
                <w:i/>
                <w:iCs/>
              </w:rPr>
              <w:t>(hình vuông)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x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Cạnh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 giác cân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x h</w:t>
            </w:r>
          </w:p>
        </w:tc>
      </w:tr>
    </w:tbl>
    <w:p>
      <w:pPr>
        <w:spacing w:line="360" w:lineRule="auto"/>
        <w:jc w:val="both"/>
        <w:rPr>
          <w:rFonts w:ascii="Times New Roman" w:hAnsi="Times New Roman"/>
          <w:i/>
          <w:iCs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Tìm tòi mở rộng: (về nhà)</w:t>
      </w:r>
    </w:p>
    <w:p>
      <w:pPr>
        <w:spacing w:line="36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Tìm 3 vật thể có dạng hình hộp chữ nhật, chóp đều và lăng trụ đều.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82D3C0"/>
    <w:multiLevelType w:val="singleLevel"/>
    <w:tmpl w:val="7382D3C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C0584"/>
    <w:rsid w:val="001E15F0"/>
    <w:rsid w:val="009F5E3B"/>
    <w:rsid w:val="048D1813"/>
    <w:rsid w:val="1F534E61"/>
    <w:rsid w:val="270F21AC"/>
    <w:rsid w:val="29583438"/>
    <w:rsid w:val="2BDA2C29"/>
    <w:rsid w:val="3481096B"/>
    <w:rsid w:val="5D88774C"/>
    <w:rsid w:val="5ED67F41"/>
    <w:rsid w:val="69223A05"/>
    <w:rsid w:val="745C0584"/>
    <w:rsid w:val="7D04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.VnTime" w:hAnsi=".VnTime" w:eastAsia="Times New Roman" w:cs="Times New Roman"/>
      <w:sz w:val="28"/>
      <w:szCs w:val="2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uiPriority w:val="0"/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uiPriority w:val="0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CKK</Company>
  <Pages>5</Pages>
  <Words>942</Words>
  <Characters>3396</Characters>
  <Lines>28</Lines>
  <Paragraphs>8</Paragraphs>
  <TotalTime>1</TotalTime>
  <ScaleCrop>false</ScaleCrop>
  <LinksUpToDate>false</LinksUpToDate>
  <CharactersWithSpaces>4330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2021-08-24T02:48:00Z</dcterms:created>
  <dc:creator>ACER</dc:creator>
  <cp:lastModifiedBy>ACER</cp:lastModifiedBy>
  <dcterms:modified xsi:type="dcterms:W3CDTF">2021-09-11T13:01:20Z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